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D2" w:rsidRDefault="00E267D2" w:rsidP="00E267D2">
      <w:r>
        <w:t xml:space="preserve">There are many considerations to come with each question, the immediate area, property use and the purpose of the shoot. </w:t>
      </w:r>
    </w:p>
    <w:p w:rsidR="00E267D2" w:rsidRDefault="00E267D2" w:rsidP="00E267D2"/>
    <w:p w:rsidR="00660EC8" w:rsidRDefault="00660EC8" w:rsidP="00E267D2"/>
    <w:p w:rsidR="00E267D2" w:rsidRDefault="00E267D2" w:rsidP="00E267D2">
      <w:r>
        <w:t>What should a landowner do if requested by someone to shoot on their property?</w:t>
      </w:r>
    </w:p>
    <w:p w:rsidR="00E267D2" w:rsidRDefault="00ED48CF" w:rsidP="00E267D2">
      <w:r>
        <w:tab/>
        <w:t>Ask questions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What is the purpose of shooting?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Does their licence allow that purpose for shooting?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Why is that shooting going to occur on your property?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What’s in it for the landowner</w:t>
      </w:r>
      <w:r w:rsidR="00D96363">
        <w:t xml:space="preserve"> (you)</w:t>
      </w:r>
      <w:r>
        <w:t>?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What risks has the shooter eliminated / mitigated?</w:t>
      </w:r>
    </w:p>
    <w:p w:rsidR="00ED48CF" w:rsidRDefault="00ED48CF" w:rsidP="0004399D">
      <w:pPr>
        <w:pStyle w:val="ListParagraph"/>
        <w:numPr>
          <w:ilvl w:val="3"/>
          <w:numId w:val="2"/>
        </w:numPr>
        <w:ind w:left="2268"/>
      </w:pPr>
      <w:r>
        <w:t xml:space="preserve">Yourself / animals / neighbours </w:t>
      </w:r>
    </w:p>
    <w:p w:rsidR="00ED48CF" w:rsidRDefault="00ED48CF" w:rsidP="0004399D">
      <w:pPr>
        <w:pStyle w:val="ListParagraph"/>
        <w:numPr>
          <w:ilvl w:val="2"/>
          <w:numId w:val="2"/>
        </w:numPr>
        <w:ind w:left="1701"/>
      </w:pPr>
      <w:r>
        <w:t>What equipment are they using?</w:t>
      </w:r>
    </w:p>
    <w:p w:rsidR="00B145DC" w:rsidRDefault="00B145DC" w:rsidP="0004399D">
      <w:pPr>
        <w:pStyle w:val="ListParagraph"/>
        <w:numPr>
          <w:ilvl w:val="2"/>
          <w:numId w:val="2"/>
        </w:numPr>
        <w:ind w:left="1701"/>
      </w:pPr>
      <w:r>
        <w:t>Can the shooter use that?</w:t>
      </w:r>
    </w:p>
    <w:p w:rsidR="00D96363" w:rsidRDefault="00ED48CF" w:rsidP="0004399D">
      <w:pPr>
        <w:pStyle w:val="ListParagraph"/>
        <w:numPr>
          <w:ilvl w:val="2"/>
          <w:numId w:val="2"/>
        </w:numPr>
        <w:ind w:left="1701"/>
      </w:pPr>
      <w:r>
        <w:t>Is there a cost to you?</w:t>
      </w:r>
    </w:p>
    <w:p w:rsidR="00D96363" w:rsidRDefault="00D96363" w:rsidP="00E267D2">
      <w:r>
        <w:tab/>
        <w:t>Are you comfortable with allowing this person to shoot on your property?</w:t>
      </w:r>
    </w:p>
    <w:p w:rsidR="00D96363" w:rsidRDefault="00D96363" w:rsidP="00E267D2"/>
    <w:p w:rsidR="00ED48CF" w:rsidRDefault="00ED48CF" w:rsidP="00D96363">
      <w:pPr>
        <w:ind w:firstLine="720"/>
      </w:pPr>
      <w:r>
        <w:t>What is not allowed?</w:t>
      </w:r>
    </w:p>
    <w:p w:rsidR="00D96363" w:rsidRDefault="00ED48CF" w:rsidP="00E267D2">
      <w:r>
        <w:tab/>
      </w:r>
      <w:r w:rsidR="004F7146">
        <w:t xml:space="preserve">There are a variety of uses for firearms. </w:t>
      </w:r>
    </w:p>
    <w:p w:rsidR="00ED48CF" w:rsidRDefault="00ED48CF" w:rsidP="00D96363">
      <w:pPr>
        <w:ind w:firstLine="720"/>
      </w:pPr>
      <w:r>
        <w:t>Check with SAPOL Firearms Branch if unsure.</w:t>
      </w:r>
    </w:p>
    <w:p w:rsidR="00E267D2" w:rsidRDefault="00E267D2" w:rsidP="00E267D2"/>
    <w:p w:rsidR="006F0397" w:rsidRDefault="006F0397" w:rsidP="00E267D2"/>
    <w:p w:rsidR="00E267D2" w:rsidRDefault="00E267D2" w:rsidP="00E267D2">
      <w:r>
        <w:t>Should a property owner request a sighting of a shooter's licence?</w:t>
      </w:r>
    </w:p>
    <w:p w:rsidR="00ED48CF" w:rsidRDefault="00ED48CF" w:rsidP="00B70385">
      <w:pPr>
        <w:ind w:left="720"/>
      </w:pPr>
      <w:r>
        <w:t>Yes</w:t>
      </w:r>
      <w:r w:rsidR="00503C32">
        <w:t>, not</w:t>
      </w:r>
      <w:r w:rsidR="00B70385">
        <w:t>e</w:t>
      </w:r>
      <w:r w:rsidR="00503C32">
        <w:t xml:space="preserve"> the purpose of use and check with </w:t>
      </w:r>
      <w:r w:rsidR="00B70385">
        <w:t xml:space="preserve">Firearms Branch what that enables the shooter to do. </w:t>
      </w:r>
    </w:p>
    <w:p w:rsidR="00FA0D2B" w:rsidRDefault="00FA0D2B" w:rsidP="00B70385">
      <w:pPr>
        <w:ind w:left="720"/>
      </w:pPr>
    </w:p>
    <w:p w:rsidR="00FA0D2B" w:rsidRDefault="00FA0D2B" w:rsidP="00B70385">
      <w:pPr>
        <w:ind w:left="720"/>
      </w:pPr>
      <w:proofErr w:type="gramStart"/>
      <w:r>
        <w:t>A description of the purpose of use are</w:t>
      </w:r>
      <w:proofErr w:type="gramEnd"/>
      <w:r>
        <w:t xml:space="preserve"> listed </w:t>
      </w:r>
      <w:hyperlink r:id="rId6" w:history="1">
        <w:r w:rsidRPr="00FA0D2B">
          <w:rPr>
            <w:rStyle w:val="Hyperlink"/>
          </w:rPr>
          <w:t>here</w:t>
        </w:r>
      </w:hyperlink>
      <w:r>
        <w:t xml:space="preserve">. 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Shooting Club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Target Shooting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Hunting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Paintball / gel blaster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Primary Production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Security Guard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 xml:space="preserve">Contract shooter </w:t>
      </w:r>
    </w:p>
    <w:p w:rsidR="00FA0D2B" w:rsidRDefault="00FA0D2B" w:rsidP="0004399D">
      <w:pPr>
        <w:pStyle w:val="ListParagraph"/>
        <w:numPr>
          <w:ilvl w:val="2"/>
          <w:numId w:val="3"/>
        </w:numPr>
        <w:ind w:left="1701"/>
      </w:pPr>
      <w:r>
        <w:t>(CWM is for Conservation and Wildlife Management for DEW purposes)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Commercial Range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Shooting Gallery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Collector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Dealer</w:t>
      </w:r>
    </w:p>
    <w:p w:rsidR="00FA0D2B" w:rsidRDefault="00FA0D2B" w:rsidP="0004399D">
      <w:pPr>
        <w:pStyle w:val="ListParagraph"/>
        <w:numPr>
          <w:ilvl w:val="0"/>
          <w:numId w:val="3"/>
        </w:numPr>
        <w:ind w:left="1701"/>
      </w:pPr>
      <w:r>
        <w:t>Miscellaneous</w:t>
      </w:r>
    </w:p>
    <w:p w:rsidR="00503C32" w:rsidRDefault="00503C32" w:rsidP="00E267D2"/>
    <w:p w:rsidR="00E267D2" w:rsidRDefault="00E267D2" w:rsidP="00E267D2">
      <w:r>
        <w:t>Do you have any general recommendations such as no shooting within 1.5km of a public road or access track?</w:t>
      </w:r>
    </w:p>
    <w:p w:rsidR="0004399D" w:rsidRDefault="00503C32" w:rsidP="00B70385">
      <w:pPr>
        <w:ind w:left="720"/>
      </w:pPr>
      <w:r>
        <w:t xml:space="preserve">Public safety is the legislated purpose of firearms control. </w:t>
      </w:r>
      <w:r w:rsidR="00B70385">
        <w:t xml:space="preserve">The shooter is responsible to ensure the shoot is conducted safely. </w:t>
      </w:r>
    </w:p>
    <w:p w:rsidR="00503C32" w:rsidRDefault="00B70385" w:rsidP="00B70385">
      <w:pPr>
        <w:ind w:left="720"/>
      </w:pPr>
      <w:proofErr w:type="gramStart"/>
      <w:r>
        <w:t>Where possible, warning signs should be erected to alert persons to the shoot being conducted in the area.</w:t>
      </w:r>
      <w:proofErr w:type="gramEnd"/>
      <w:r>
        <w:t xml:space="preserve"> </w:t>
      </w:r>
    </w:p>
    <w:p w:rsidR="00503C32" w:rsidRDefault="00A87C04" w:rsidP="00A87C04">
      <w:pPr>
        <w:ind w:left="720"/>
      </w:pPr>
      <w:r>
        <w:t>If you do not consider the shooter’s actions to be safe, ask them to stop shooting and leave</w:t>
      </w:r>
      <w:r w:rsidR="00B145DC">
        <w:t xml:space="preserve"> if they are on your property</w:t>
      </w:r>
      <w:r>
        <w:t xml:space="preserve">. </w:t>
      </w:r>
    </w:p>
    <w:p w:rsidR="00503C32" w:rsidRDefault="00503C32" w:rsidP="00E267D2"/>
    <w:p w:rsidR="00503C32" w:rsidRDefault="00503C32" w:rsidP="00E267D2"/>
    <w:p w:rsidR="00E267D2" w:rsidRDefault="00E267D2" w:rsidP="00E267D2">
      <w:r>
        <w:t>Do neighbours have to be warned that there may be shooting on a given date and where on the property?</w:t>
      </w:r>
    </w:p>
    <w:p w:rsidR="00503C32" w:rsidRDefault="00F82349" w:rsidP="00F82349">
      <w:pPr>
        <w:ind w:left="720"/>
      </w:pPr>
      <w:r>
        <w:t xml:space="preserve">Legislatively, no, but if a neighbour knows to prepare for the sound or sight of a person using a firearm in the area, they are less likely to be alarmed. </w:t>
      </w:r>
    </w:p>
    <w:p w:rsidR="00F82349" w:rsidRDefault="00F82349" w:rsidP="00F82349">
      <w:pPr>
        <w:ind w:left="720"/>
      </w:pPr>
    </w:p>
    <w:p w:rsidR="00503C32" w:rsidRDefault="00503C32" w:rsidP="00E267D2"/>
    <w:p w:rsidR="00503C32" w:rsidRDefault="00F82349" w:rsidP="00E267D2">
      <w:r>
        <w:t>What is the procedure for a</w:t>
      </w:r>
      <w:r w:rsidR="00E267D2">
        <w:t xml:space="preserve"> property owner to cull some animals such as rabbits, hares, kangaroos, goats, feral pigs </w:t>
      </w:r>
      <w:proofErr w:type="gramStart"/>
      <w:r w:rsidR="00E267D2">
        <w:t>etc.</w:t>
      </w:r>
      <w:proofErr w:type="gramEnd"/>
      <w:r w:rsidR="00E267D2">
        <w:t xml:space="preserve"> </w:t>
      </w:r>
    </w:p>
    <w:p w:rsidR="0004399D" w:rsidRDefault="00216615" w:rsidP="00B368D5">
      <w:pPr>
        <w:ind w:left="720"/>
      </w:pPr>
      <w:r>
        <w:t>Landowners are responsible for the eradication of pests from their land</w:t>
      </w:r>
      <w:r w:rsidR="00D96363">
        <w:t xml:space="preserve"> and there are many ways to cull animals</w:t>
      </w:r>
      <w:r>
        <w:t xml:space="preserve">. </w:t>
      </w:r>
    </w:p>
    <w:p w:rsidR="00F82349" w:rsidRDefault="00216615" w:rsidP="00B368D5">
      <w:pPr>
        <w:ind w:left="720"/>
      </w:pPr>
      <w:bookmarkStart w:id="0" w:name="_GoBack"/>
      <w:bookmarkEnd w:id="0"/>
      <w:r>
        <w:t xml:space="preserve">This is best discussed with </w:t>
      </w:r>
      <w:r w:rsidR="00B368D5">
        <w:t xml:space="preserve">Department of Environment and Water (DEW). </w:t>
      </w:r>
    </w:p>
    <w:p w:rsidR="00F82349" w:rsidRDefault="00F82349" w:rsidP="00E267D2"/>
    <w:p w:rsidR="00FA0D2B" w:rsidRDefault="00FA0D2B" w:rsidP="00E267D2"/>
    <w:p w:rsidR="00E267D2" w:rsidRDefault="00E267D2" w:rsidP="00F82349">
      <w:r>
        <w:t>Is this to be done in conjunction with National Parks?</w:t>
      </w:r>
    </w:p>
    <w:p w:rsidR="00503C32" w:rsidRDefault="00503C32" w:rsidP="00503C32">
      <w:pPr>
        <w:ind w:firstLine="720"/>
      </w:pPr>
      <w:r>
        <w:t xml:space="preserve">Check with </w:t>
      </w:r>
      <w:r w:rsidR="00B368D5">
        <w:t xml:space="preserve">DEW / </w:t>
      </w:r>
      <w:r>
        <w:t xml:space="preserve">National Parks for guidelines. </w:t>
      </w:r>
    </w:p>
    <w:p w:rsidR="00503C32" w:rsidRDefault="00503C32" w:rsidP="00E267D2"/>
    <w:p w:rsidR="00503C32" w:rsidRDefault="00503C32" w:rsidP="00E267D2"/>
    <w:p w:rsidR="00E267D2" w:rsidRDefault="00E267D2" w:rsidP="00E267D2">
      <w:r>
        <w:t xml:space="preserve">Is there a list of licensed shooting contractors who cull animals with email </w:t>
      </w:r>
      <w:r w:rsidR="00B368D5">
        <w:t>addresses and or phone numbers?</w:t>
      </w:r>
    </w:p>
    <w:p w:rsidR="0004399D" w:rsidRDefault="00B368D5" w:rsidP="00B368D5">
      <w:pPr>
        <w:ind w:left="720"/>
      </w:pPr>
      <w:r>
        <w:t xml:space="preserve">There are a number of pest control groups available including contract shooters, volunteer groups and individual volunteers. </w:t>
      </w:r>
    </w:p>
    <w:p w:rsidR="00B368D5" w:rsidRDefault="00B368D5" w:rsidP="00B368D5">
      <w:pPr>
        <w:ind w:left="720"/>
      </w:pPr>
      <w:r>
        <w:t xml:space="preserve">It is best the interested </w:t>
      </w:r>
      <w:r w:rsidR="004F7146">
        <w:t>landholder</w:t>
      </w:r>
      <w:r>
        <w:t xml:space="preserve"> research the best option for their situation. </w:t>
      </w:r>
    </w:p>
    <w:p w:rsidR="00AE5DFF" w:rsidRDefault="00AE5DFF"/>
    <w:sectPr w:rsidR="00AE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B26"/>
    <w:multiLevelType w:val="hybridMultilevel"/>
    <w:tmpl w:val="7160F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0069"/>
    <w:multiLevelType w:val="hybridMultilevel"/>
    <w:tmpl w:val="D200D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231C5"/>
    <w:multiLevelType w:val="hybridMultilevel"/>
    <w:tmpl w:val="22D82C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2"/>
    <w:rsid w:val="0004399D"/>
    <w:rsid w:val="00214472"/>
    <w:rsid w:val="00216615"/>
    <w:rsid w:val="003A62B8"/>
    <w:rsid w:val="004F7146"/>
    <w:rsid w:val="00503C32"/>
    <w:rsid w:val="00660EC8"/>
    <w:rsid w:val="006B1226"/>
    <w:rsid w:val="006F0397"/>
    <w:rsid w:val="007571F9"/>
    <w:rsid w:val="00A87C04"/>
    <w:rsid w:val="00AC5FB7"/>
    <w:rsid w:val="00AE5DFF"/>
    <w:rsid w:val="00B145DC"/>
    <w:rsid w:val="00B368D5"/>
    <w:rsid w:val="00B70385"/>
    <w:rsid w:val="00D96363"/>
    <w:rsid w:val="00DB4224"/>
    <w:rsid w:val="00DF7AF7"/>
    <w:rsid w:val="00E267D2"/>
    <w:rsid w:val="00ED48CF"/>
    <w:rsid w:val="00F82349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D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2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FA0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D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2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FA0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ce.sa.gov.au/services-and-events/firearms-and-weapons/do-I-need-a-firearms-lice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A8D5DD6E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STEPHEN</dc:creator>
  <cp:lastModifiedBy>TIMOTHY GIBBS</cp:lastModifiedBy>
  <cp:revision>2</cp:revision>
  <dcterms:created xsi:type="dcterms:W3CDTF">2023-02-14T04:31:00Z</dcterms:created>
  <dcterms:modified xsi:type="dcterms:W3CDTF">2023-02-14T04:31:00Z</dcterms:modified>
</cp:coreProperties>
</file>