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5C2EDE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March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5C2EDE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24E" w:rsidRPr="00BC60AB" w:rsidRDefault="005C2EDE" w:rsidP="005C2EDE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24E" w:rsidRPr="00BC60AB" w:rsidRDefault="005C2EDE" w:rsidP="005C2EDE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ANZ</w:t>
            </w:r>
            <w:proofErr w:type="spellEnd"/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Challenge Ball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BC60AB" w:rsidRDefault="005C2EDE" w:rsidP="005C2EDE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BC60AB" w:rsidRDefault="005C2EDE" w:rsidP="005C2EDE">
            <w:pPr>
              <w:rPr>
                <w:bCs/>
                <w:sz w:val="22"/>
                <w:szCs w:val="22"/>
                <w:lang w:val="en-GB"/>
              </w:rPr>
            </w:pPr>
            <w:r w:rsidRPr="00BC60AB">
              <w:rPr>
                <w:bCs/>
                <w:sz w:val="22"/>
                <w:szCs w:val="22"/>
                <w:lang w:val="en-GB"/>
              </w:rPr>
              <w:t>Breakthrough Mental Health Research Foundation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BC60AB" w:rsidRDefault="005C2EDE" w:rsidP="005C2EDE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BC60AB" w:rsidRDefault="00BC60AB" w:rsidP="00CD0ED8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Flame of Change gala event</w:t>
            </w:r>
            <w:r w:rsidR="005C2EDE"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CD0ED8"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BC60AB" w:rsidRDefault="00BC60A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BC60AB" w:rsidRDefault="00BC60AB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>KWY</w:t>
            </w:r>
            <w:proofErr w:type="spellEnd"/>
            <w:r w:rsidRPr="00BC60AB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Aboriginal Corporation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Q6qQZRsgvJzujpTXj+c8kryKuCk=" w:salt="5t4ofKS43u8Y6Kg//bGP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5333DC"/>
    <w:rsid w:val="005C2EDE"/>
    <w:rsid w:val="005C4E6B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C60AB"/>
    <w:rsid w:val="00BF4EDA"/>
    <w:rsid w:val="00C57E99"/>
    <w:rsid w:val="00CA5962"/>
    <w:rsid w:val="00CD0ED8"/>
    <w:rsid w:val="00CF2B9F"/>
    <w:rsid w:val="00D02B09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3</cp:revision>
  <cp:lastPrinted>2023-01-09T03:09:00Z</cp:lastPrinted>
  <dcterms:created xsi:type="dcterms:W3CDTF">2023-04-14T04:11:00Z</dcterms:created>
  <dcterms:modified xsi:type="dcterms:W3CDTF">2023-04-14T04:34:00Z</dcterms:modified>
</cp:coreProperties>
</file>